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A1373" w14:textId="77777777" w:rsidR="007D4CC2" w:rsidRPr="00D32A93" w:rsidRDefault="008F209A" w:rsidP="00D32A9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4CBFCA4A" wp14:editId="74C050D9">
            <wp:simplePos x="0" y="0"/>
            <wp:positionH relativeFrom="margin">
              <wp:align>right</wp:align>
            </wp:positionH>
            <wp:positionV relativeFrom="paragraph">
              <wp:posOffset>461010</wp:posOffset>
            </wp:positionV>
            <wp:extent cx="5947410" cy="3943350"/>
            <wp:effectExtent l="19050" t="0" r="0" b="0"/>
            <wp:wrapThrough wrapText="bothSides">
              <wp:wrapPolygon edited="0">
                <wp:start x="-69" y="0"/>
                <wp:lineTo x="-69" y="21496"/>
                <wp:lineTo x="21586" y="21496"/>
                <wp:lineTo x="21586" y="0"/>
                <wp:lineTo x="-69" y="0"/>
              </wp:wrapPolygon>
            </wp:wrapThrough>
            <wp:docPr id="6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94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CC2" w:rsidRPr="00D32A93">
        <w:rPr>
          <w:rFonts w:ascii="Times New Roman" w:hAnsi="Times New Roman" w:cs="Times New Roman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60288" behindDoc="0" locked="0" layoutInCell="1" allowOverlap="1" wp14:anchorId="10EA781D" wp14:editId="0E0EBDF1">
            <wp:simplePos x="0" y="0"/>
            <wp:positionH relativeFrom="margin">
              <wp:align>right</wp:align>
            </wp:positionH>
            <wp:positionV relativeFrom="paragraph">
              <wp:posOffset>4405581</wp:posOffset>
            </wp:positionV>
            <wp:extent cx="5943600" cy="3471052"/>
            <wp:effectExtent l="0" t="0" r="0" b="0"/>
            <wp:wrapThrough wrapText="bothSides">
              <wp:wrapPolygon edited="0">
                <wp:start x="0" y="0"/>
                <wp:lineTo x="0" y="21458"/>
                <wp:lineTo x="21531" y="21458"/>
                <wp:lineTo x="21531" y="0"/>
                <wp:lineTo x="0" y="0"/>
              </wp:wrapPolygon>
            </wp:wrapThrough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71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1600">
        <w:rPr>
          <w:rFonts w:ascii="Times New Roman" w:hAnsi="Times New Roman" w:cs="Times New Roman"/>
          <w:b/>
          <w:sz w:val="28"/>
          <w:szCs w:val="28"/>
        </w:rPr>
        <w:t>Supplementary material</w:t>
      </w:r>
    </w:p>
    <w:p w14:paraId="7568D8A6" w14:textId="77777777" w:rsidR="007D4CC2" w:rsidRDefault="008E2FD1" w:rsidP="00D32A93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</w:pPr>
      <w:r w:rsidRPr="008E2FD1">
        <w:rPr>
          <w:rFonts w:ascii="Times New Roman" w:hAnsi="Times New Roman" w:cs="Times New Roman"/>
          <w:b/>
          <w:noProof/>
          <w:sz w:val="28"/>
          <w:szCs w:val="28"/>
          <w:lang w:val="en-IN" w:eastAsia="en-IN"/>
        </w:rPr>
        <w:lastRenderedPageBreak/>
        <w:drawing>
          <wp:inline distT="0" distB="0" distL="0" distR="0" wp14:anchorId="66996C03" wp14:editId="26D1A867">
            <wp:extent cx="5943600" cy="4413439"/>
            <wp:effectExtent l="0" t="0" r="0" b="0"/>
            <wp:docPr id="1" name="Picture 1" descr="C:\Users\Susie\Documents\My Docs\IWA Publishing\Current job\S3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ie\Documents\My Docs\IWA Publishing\Current job\S3_v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1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C4925" w14:textId="77777777" w:rsidR="008E2FD1" w:rsidRPr="00D32A93" w:rsidRDefault="008E2FD1" w:rsidP="00D32A9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2FD1">
        <w:rPr>
          <w:rFonts w:ascii="Times New Roman" w:hAnsi="Times New Roman" w:cs="Times New Roman"/>
          <w:b/>
          <w:noProof/>
          <w:sz w:val="28"/>
          <w:szCs w:val="28"/>
          <w:lang w:val="en-IN" w:eastAsia="en-IN"/>
        </w:rPr>
        <w:lastRenderedPageBreak/>
        <w:drawing>
          <wp:inline distT="0" distB="0" distL="0" distR="0" wp14:anchorId="54362DD1" wp14:editId="3D887FD2">
            <wp:extent cx="5943600" cy="4403840"/>
            <wp:effectExtent l="0" t="0" r="0" b="0"/>
            <wp:docPr id="2" name="Picture 2" descr="C:\Users\Susie\Documents\My Docs\IWA Publishing\Current job\S4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sie\Documents\My Docs\IWA Publishing\Current job\S4_v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0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EFF8F" w14:textId="77777777" w:rsidR="007D4CC2" w:rsidRPr="00D32A93" w:rsidRDefault="007D4CC2" w:rsidP="00D32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93">
        <w:rPr>
          <w:rFonts w:ascii="Times New Roman" w:hAnsi="Times New Roman" w:cs="Times New Roman"/>
          <w:b/>
          <w:noProof/>
          <w:sz w:val="28"/>
          <w:szCs w:val="28"/>
          <w:lang w:val="en-IN" w:eastAsia="en-IN"/>
        </w:rPr>
        <w:drawing>
          <wp:inline distT="0" distB="0" distL="0" distR="0" wp14:anchorId="389C6D69" wp14:editId="641E31FB">
            <wp:extent cx="5468620" cy="339598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339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BEF91A" w14:textId="77777777" w:rsidR="007D4CC2" w:rsidRPr="00D32A93" w:rsidRDefault="007D4CC2" w:rsidP="00D32A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A67205A" w14:textId="3C1CBCF2" w:rsidR="00F63265" w:rsidRDefault="007D4CC2" w:rsidP="00D32A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2A93">
        <w:rPr>
          <w:rFonts w:ascii="Times New Roman" w:hAnsi="Times New Roman" w:cs="Times New Roman"/>
          <w:b/>
          <w:sz w:val="28"/>
          <w:szCs w:val="28"/>
        </w:rPr>
        <w:t>F</w:t>
      </w:r>
      <w:r w:rsidR="00D32A93" w:rsidRPr="00D32A93">
        <w:rPr>
          <w:rFonts w:ascii="Times New Roman" w:hAnsi="Times New Roman" w:cs="Times New Roman"/>
          <w:b/>
          <w:sz w:val="28"/>
          <w:szCs w:val="28"/>
        </w:rPr>
        <w:t xml:space="preserve">igure </w:t>
      </w:r>
      <w:r w:rsidR="00D32A93">
        <w:rPr>
          <w:rFonts w:ascii="Times New Roman" w:hAnsi="Times New Roman" w:cs="Times New Roman"/>
          <w:b/>
          <w:sz w:val="28"/>
          <w:szCs w:val="28"/>
        </w:rPr>
        <w:t>S</w:t>
      </w:r>
      <w:r w:rsidR="00D32A93" w:rsidRPr="00D32A93">
        <w:rPr>
          <w:rFonts w:ascii="Times New Roman" w:hAnsi="Times New Roman" w:cs="Times New Roman"/>
          <w:b/>
          <w:sz w:val="28"/>
          <w:szCs w:val="28"/>
        </w:rPr>
        <w:t>1</w:t>
      </w:r>
      <w:r w:rsidR="00D32A93">
        <w:rPr>
          <w:rFonts w:ascii="Times New Roman" w:hAnsi="Times New Roman" w:cs="Times New Roman"/>
          <w:sz w:val="28"/>
          <w:szCs w:val="28"/>
        </w:rPr>
        <w:t xml:space="preserve"> | iSTREEM</w:t>
      </w:r>
      <w:r w:rsidR="00C73869">
        <w:rPr>
          <w:rFonts w:ascii="Times New Roman" w:hAnsi="Times New Roman" w:cs="Times New Roman"/>
          <w:sz w:val="28"/>
          <w:szCs w:val="28"/>
        </w:rPr>
        <w:t>®</w:t>
      </w:r>
      <w:r w:rsidR="00D32A93">
        <w:rPr>
          <w:rFonts w:ascii="Times New Roman" w:hAnsi="Times New Roman" w:cs="Times New Roman"/>
          <w:sz w:val="28"/>
          <w:szCs w:val="28"/>
        </w:rPr>
        <w:t xml:space="preserve"> comparison of triclosan to surface water concentrations including MDL/LOQ values.</w:t>
      </w:r>
    </w:p>
    <w:p w14:paraId="41510898" w14:textId="6E569196" w:rsidR="00D32A93" w:rsidRDefault="00D32A93" w:rsidP="00D32A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2A93">
        <w:rPr>
          <w:rFonts w:ascii="Times New Roman" w:hAnsi="Times New Roman" w:cs="Times New Roman"/>
          <w:b/>
          <w:sz w:val="28"/>
          <w:szCs w:val="28"/>
        </w:rPr>
        <w:t xml:space="preserve">Figure 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D32A9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| iSTREEM</w:t>
      </w:r>
      <w:r w:rsidR="00C73869">
        <w:rPr>
          <w:rFonts w:ascii="Times New Roman" w:hAnsi="Times New Roman" w:cs="Times New Roman"/>
          <w:sz w:val="28"/>
          <w:szCs w:val="28"/>
        </w:rPr>
        <w:t>®</w:t>
      </w:r>
      <w:r>
        <w:rPr>
          <w:rFonts w:ascii="Times New Roman" w:hAnsi="Times New Roman" w:cs="Times New Roman"/>
          <w:sz w:val="28"/>
          <w:szCs w:val="28"/>
        </w:rPr>
        <w:t xml:space="preserve"> comparison of carbamazepine to surface water concentrations including MDL/LOQ values.</w:t>
      </w:r>
    </w:p>
    <w:p w14:paraId="5CC37846" w14:textId="0A1C1FC2" w:rsidR="00D32A93" w:rsidRDefault="00D32A93" w:rsidP="00D32A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2A93">
        <w:rPr>
          <w:rFonts w:ascii="Times New Roman" w:hAnsi="Times New Roman" w:cs="Times New Roman"/>
          <w:b/>
          <w:sz w:val="28"/>
          <w:szCs w:val="28"/>
        </w:rPr>
        <w:t>Figure S3</w:t>
      </w:r>
      <w:r>
        <w:rPr>
          <w:rFonts w:ascii="Times New Roman" w:hAnsi="Times New Roman" w:cs="Times New Roman"/>
          <w:sz w:val="28"/>
          <w:szCs w:val="28"/>
        </w:rPr>
        <w:t xml:space="preserve"> | Comparisons of surface water concentrations of triclosan from 2002</w:t>
      </w:r>
      <w:r w:rsidR="00794F93">
        <w:rPr>
          <w:rFonts w:ascii="Times New Roman" w:hAnsi="Times New Roman" w:cs="Times New Roman"/>
          <w:sz w:val="28"/>
          <w:szCs w:val="28"/>
        </w:rPr>
        <w:t xml:space="preserve"> to </w:t>
      </w:r>
      <w:r>
        <w:rPr>
          <w:rFonts w:ascii="Times New Roman" w:hAnsi="Times New Roman" w:cs="Times New Roman"/>
          <w:sz w:val="28"/>
          <w:szCs w:val="28"/>
        </w:rPr>
        <w:t>2005 and 2012</w:t>
      </w:r>
      <w:r w:rsidR="00794F93">
        <w:rPr>
          <w:rFonts w:ascii="Times New Roman" w:hAnsi="Times New Roman" w:cs="Times New Roman"/>
          <w:sz w:val="28"/>
          <w:szCs w:val="28"/>
        </w:rPr>
        <w:t xml:space="preserve"> to </w:t>
      </w:r>
      <w:r>
        <w:rPr>
          <w:rFonts w:ascii="Times New Roman" w:hAnsi="Times New Roman" w:cs="Times New Roman"/>
          <w:sz w:val="28"/>
          <w:szCs w:val="28"/>
        </w:rPr>
        <w:t>2014 to iSTREEM</w:t>
      </w:r>
      <w:r w:rsidR="00C73869">
        <w:rPr>
          <w:rFonts w:ascii="Times New Roman" w:hAnsi="Times New Roman" w:cs="Times New Roman"/>
          <w:sz w:val="28"/>
          <w:szCs w:val="28"/>
        </w:rPr>
        <w:t>®</w:t>
      </w:r>
      <w:r w:rsidRPr="00D32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including</w:t>
      </w:r>
      <w:r w:rsidRPr="00D32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MDL/LOQ values.</w:t>
      </w:r>
    </w:p>
    <w:p w14:paraId="51E9F317" w14:textId="73FB0E0B" w:rsidR="00D32A93" w:rsidRDefault="00D32A93" w:rsidP="00D32A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2A93">
        <w:rPr>
          <w:rFonts w:ascii="Times New Roman" w:hAnsi="Times New Roman" w:cs="Times New Roman"/>
          <w:b/>
          <w:sz w:val="28"/>
          <w:szCs w:val="28"/>
        </w:rPr>
        <w:t>Figure S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| Comparisons of surface water concentrations of carbamazepine from 2000</w:t>
      </w:r>
      <w:r w:rsidR="00794F93">
        <w:rPr>
          <w:rFonts w:ascii="Times New Roman" w:hAnsi="Times New Roman" w:cs="Times New Roman"/>
          <w:sz w:val="28"/>
          <w:szCs w:val="28"/>
        </w:rPr>
        <w:t xml:space="preserve"> to </w:t>
      </w:r>
      <w:r>
        <w:rPr>
          <w:rFonts w:ascii="Times New Roman" w:hAnsi="Times New Roman" w:cs="Times New Roman"/>
          <w:sz w:val="28"/>
          <w:szCs w:val="28"/>
        </w:rPr>
        <w:t>2006 and 2012 to iSTREEM</w:t>
      </w:r>
      <w:r w:rsidR="00C73869">
        <w:rPr>
          <w:rFonts w:ascii="Times New Roman" w:hAnsi="Times New Roman" w:cs="Times New Roman"/>
          <w:sz w:val="28"/>
          <w:szCs w:val="28"/>
        </w:rPr>
        <w:t>®</w:t>
      </w:r>
      <w:r w:rsidRPr="00D32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PEC including</w:t>
      </w:r>
      <w:r w:rsidRPr="00D32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MDL/LOQ values.</w:t>
      </w:r>
    </w:p>
    <w:p w14:paraId="171F9525" w14:textId="77777777" w:rsidR="00FD0615" w:rsidRPr="00D32A93" w:rsidRDefault="00FD0615" w:rsidP="00D32A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615">
        <w:rPr>
          <w:rFonts w:ascii="Times New Roman" w:hAnsi="Times New Roman" w:cs="Times New Roman"/>
          <w:b/>
          <w:sz w:val="28"/>
          <w:szCs w:val="28"/>
        </w:rPr>
        <w:t>Figure S5</w:t>
      </w:r>
      <w:r>
        <w:rPr>
          <w:rFonts w:ascii="Times New Roman" w:hAnsi="Times New Roman" w:cs="Times New Roman"/>
          <w:sz w:val="28"/>
          <w:szCs w:val="28"/>
        </w:rPr>
        <w:t xml:space="preserve"> | Frequency of non-detects in triclosan dataset.</w:t>
      </w:r>
    </w:p>
    <w:p w14:paraId="31A9737A" w14:textId="77777777" w:rsidR="00D32A93" w:rsidRPr="00D32A93" w:rsidRDefault="00D32A93" w:rsidP="00D32A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32A93" w:rsidRPr="00D32A93" w:rsidSect="008E2FD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63360" w14:textId="77777777" w:rsidR="00AA2281" w:rsidRDefault="00AA2281" w:rsidP="00C31600">
      <w:pPr>
        <w:spacing w:after="0" w:line="240" w:lineRule="auto"/>
      </w:pPr>
      <w:r>
        <w:separator/>
      </w:r>
    </w:p>
  </w:endnote>
  <w:endnote w:type="continuationSeparator" w:id="0">
    <w:p w14:paraId="7ED20278" w14:textId="77777777" w:rsidR="00AA2281" w:rsidRDefault="00AA2281" w:rsidP="00C3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9E93B" w14:textId="77777777" w:rsidR="00AA2281" w:rsidRDefault="00AA2281" w:rsidP="00C31600">
      <w:pPr>
        <w:spacing w:after="0" w:line="240" w:lineRule="auto"/>
      </w:pPr>
      <w:r>
        <w:separator/>
      </w:r>
    </w:p>
  </w:footnote>
  <w:footnote w:type="continuationSeparator" w:id="0">
    <w:p w14:paraId="74847D94" w14:textId="77777777" w:rsidR="00AA2281" w:rsidRDefault="00AA2281" w:rsidP="00C31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C2"/>
    <w:rsid w:val="000543DF"/>
    <w:rsid w:val="001B7922"/>
    <w:rsid w:val="001D19A2"/>
    <w:rsid w:val="001F6845"/>
    <w:rsid w:val="002E02FB"/>
    <w:rsid w:val="004D05CB"/>
    <w:rsid w:val="004D75F2"/>
    <w:rsid w:val="00794F93"/>
    <w:rsid w:val="007D4CC2"/>
    <w:rsid w:val="008E2FD1"/>
    <w:rsid w:val="008F209A"/>
    <w:rsid w:val="009529AC"/>
    <w:rsid w:val="00AA2281"/>
    <w:rsid w:val="00AE682D"/>
    <w:rsid w:val="00B56877"/>
    <w:rsid w:val="00C31600"/>
    <w:rsid w:val="00C73869"/>
    <w:rsid w:val="00D32A93"/>
    <w:rsid w:val="00DC2150"/>
    <w:rsid w:val="00E86DC2"/>
    <w:rsid w:val="00F17C16"/>
    <w:rsid w:val="00F33DB2"/>
    <w:rsid w:val="00F63265"/>
    <w:rsid w:val="00FD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C9589"/>
  <w15:docId w15:val="{1546D34E-EC24-4899-8ED8-C0C551A5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CC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CC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CC2"/>
    <w:rPr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7D4CC2"/>
  </w:style>
  <w:style w:type="paragraph" w:styleId="BalloonText">
    <w:name w:val="Balloon Text"/>
    <w:basedOn w:val="Normal"/>
    <w:link w:val="BalloonTextChar"/>
    <w:uiPriority w:val="99"/>
    <w:semiHidden/>
    <w:unhideWhenUsed/>
    <w:rsid w:val="007D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CC2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F6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8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84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84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Vijayarajan</cp:lastModifiedBy>
  <cp:revision>5</cp:revision>
  <dcterms:created xsi:type="dcterms:W3CDTF">2017-11-02T09:25:00Z</dcterms:created>
  <dcterms:modified xsi:type="dcterms:W3CDTF">2017-11-06T07:28:00Z</dcterms:modified>
</cp:coreProperties>
</file>